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TECNICA: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Verdana" w:hAnsi="Verdana" w:cs="Verdana" w:eastAsia="Verdana"/>
          <w:color w:val="000000"/>
          <w:spacing w:val="0"/>
          <w:position w:val="0"/>
          <w:sz w:val="18"/>
          <w:shd w:fill="auto" w:val="clear"/>
        </w:rPr>
        <w:t xml:space="preserve">Con equipo de tiempo real de alta resolución, con transductor lineal, aplicando Doppler dúplex y Doppler Color se exploraron la arteria femoral común, superficial, profunda, tibial anterior, tibial posterior y peronea observándose lo siguiente:</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HALLAZGOS:</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SISTEMA ARTERIAL:  Existen placas de ateroma calcificadas que condicionan sitios de estenosis multinivel en ambas piernas. </w:t>
      </w:r>
    </w:p>
    <w:p>
      <w:pPr>
        <w:spacing w:before="0" w:after="0" w:line="240"/>
        <w:ind w:right="0" w:left="0"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r>
        <w:rPr>
          <w:rFonts w:ascii="Verdana" w:hAnsi="Verdana" w:cs="Verdana" w:eastAsia="Verdana"/>
          <w:color w:val="000000"/>
          <w:spacing w:val="0"/>
          <w:position w:val="0"/>
          <w:sz w:val="18"/>
          <w:shd w:fill="auto" w:val="clear"/>
        </w:rPr>
        <w:t xml:space="preserve">Arterias de calibre y disposición habitual; todas ellas con calcificaciones segmentarias de su pared que bloquean en mayor o menor medida el paso de sonido a su través. Se logra observar flujo presente de los miembros pélvicos con aumento de sus velocidades pico sistolicas, apreciando cambios en la morfologia de onda de los espectros los cuales se tornan  bifasico y monofasicos con ensanchamiento de la ventana espectral.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r>
        <w:rPr>
          <w:rFonts w:ascii="Verdana" w:hAnsi="Verdana" w:cs="Verdana" w:eastAsia="Verdana"/>
          <w:color w:val="000000"/>
          <w:spacing w:val="0"/>
          <w:position w:val="0"/>
          <w:sz w:val="18"/>
          <w:shd w:fill="auto" w:val="clear"/>
        </w:rPr>
        <w:t xml:space="preserve">Se aprecia estenosis total de la arteria femoral superficial derecha  secundario a un  trombo blando de ecogenicidad ecogenica que ocluye su luz, sin apreciar flujo al Doppler color.</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Verdana" w:hAnsi="Verdana" w:cs="Verdana" w:eastAsia="Verdana"/>
          <w:color w:val="000000"/>
          <w:spacing w:val="0"/>
          <w:position w:val="0"/>
          <w:sz w:val="18"/>
          <w:shd w:fill="auto" w:val="clear"/>
        </w:rPr>
        <w:t xml:space="preserve">las arterias tibiales posteriores y anteriores  derechas e izquierdas con multiples zonas de estenosis </w:t>
      </w:r>
      <w:r>
        <w:rPr>
          <w:rFonts w:ascii="Calibri" w:hAnsi="Calibri" w:cs="Calibri" w:eastAsia="Calibri"/>
          <w:color w:val="auto"/>
          <w:spacing w:val="0"/>
          <w:position w:val="0"/>
          <w:sz w:val="22"/>
          <w:shd w:fill="auto" w:val="clear"/>
        </w:rPr>
        <w:t xml:space="preserve"> parcial y disminucion de indices de resistencia caracterizando tardus parvus en los tercios  distales del tobillo asi como a nivel de ambas arterias popliteas.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r>
        <w:rPr>
          <w:rFonts w:ascii="Calibri" w:hAnsi="Calibri" w:cs="Calibri" w:eastAsia="Calibri"/>
          <w:color w:val="auto"/>
          <w:spacing w:val="0"/>
          <w:position w:val="0"/>
          <w:sz w:val="22"/>
          <w:shd w:fill="auto" w:val="clear"/>
        </w:rPr>
        <w:t xml:space="preserve">Arterias pedias no valorables.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r>
        <w:rPr>
          <w:rFonts w:ascii="Verdana" w:hAnsi="Verdana" w:cs="Verdana" w:eastAsia="Verdana"/>
          <w:color w:val="000000"/>
          <w:spacing w:val="0"/>
          <w:position w:val="0"/>
          <w:sz w:val="18"/>
          <w:shd w:fill="auto" w:val="clear"/>
        </w:rPr>
        <w:t xml:space="preserve">IMPRESION DIAGNOSTICA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AMBOS MIEMBROS PELVICOS MOSTRANDO:</w:t>
      </w:r>
    </w:p>
    <w:p>
      <w:pPr>
        <w:spacing w:before="0" w:after="0" w:line="240"/>
        <w:ind w:right="0" w:left="0" w:firstLine="0"/>
        <w:jc w:val="both"/>
        <w:rPr>
          <w:rFonts w:ascii="Calibri" w:hAnsi="Calibri" w:cs="Calibri" w:eastAsia="Calibri"/>
          <w:color w:val="auto"/>
          <w:spacing w:val="0"/>
          <w:position w:val="0"/>
          <w:sz w:val="22"/>
          <w:shd w:fill="auto" w:val="clear"/>
        </w:rPr>
      </w:pPr>
    </w:p>
    <w:p>
      <w:pPr>
        <w:numPr>
          <w:ilvl w:val="0"/>
          <w:numId w:val="4"/>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HALLAZGOS EN RELACION CON ESTENOSIS TOTAL DE TODO EL TRAYECTO DE LA ARTERIA FEMORAL SUPERFICIAL DERECHA SECUNDARIO A UN TROMBO BLANDO.</w:t>
      </w:r>
    </w:p>
    <w:p>
      <w:pPr>
        <w:numPr>
          <w:ilvl w:val="0"/>
          <w:numId w:val="4"/>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PLACAS DE ATEROMA CALCIFICADAS QUE CONDICIONAN SITIOS DE ESTENOSIS MULTINIVEL CON HALLAZGOS DE INSUFICIENCIA ARTERIAL PERIFERICA. </w:t>
      </w:r>
    </w:p>
    <w:p>
      <w:pPr>
        <w:numPr>
          <w:ilvl w:val="0"/>
          <w:numId w:val="4"/>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AMBOS MIEMBROS PELVICOS A NIVEL DE LAS ARTERIAS TIBIALES POSTERIORES Y ANTERIOR Y POPLITEAS  MUESTRAN ESTENOSIS PARCIALES QUE CONDICIONAN CAMBIOS HEMODINAMICOS, SECUNDARIO A ATEROESCLEROSIS.</w:t>
      </w:r>
    </w:p>
    <w:p>
      <w:pPr>
        <w:numPr>
          <w:ilvl w:val="0"/>
          <w:numId w:val="4"/>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AMBAS ARTERIAS PEDIAS NO VISIBLES. </w:t>
      </w:r>
    </w:p>
    <w:p>
      <w:pPr>
        <w:numPr>
          <w:ilvl w:val="0"/>
          <w:numId w:val="4"/>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REQUIERE VALORACION POR ANGIOLOGIA ASI COMO LA REALIZACION DE ANGIOTAC.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US DOPPLER VENOSO Y ARTERIAL MPS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TECNICA: estudio en tiempo real con transductor lineal de alta frecuencia en escala de grises y Doplper color- espectral.</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HALLAZGOS: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SISTEMA ARTERIAL:  Existen placas de ateroma calcificadas que condicionan sitios de estenosis multinivel. Las mas representativas situadas en: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Miembro pelvico derecho: en arteria femoral tercio medio asi como arteria poplitea condicionando estenosis parcial y disminucion de indices de resistencia caracterizando tardus parvus en los tercios ams distales del tobillo.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Miembro pelvico izquierdo: Presentando multiples placas de ateroma calcificadoo, portando injerto de "bypass" femoro-popliteo el cual presenta sitio de estenosis en su insercion proximal lo cual condiciona artefacto de aliasing con incremento de la velocidad pre estenotica y durante la estenosis, asi como disminucion de la velocidad y los indices de resistencia postestenoticos en el tercio medio y distal del injerto. En las arterias poplitea distal y arterias tibiales con presencia de patron de onda en tardus parvus.  Adicionalmente existe edema periferico al injerto sobre todo en el extremo mas distal, sin evidenciar colecciones asociadas en el momento del estudio.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SISTEMA VENOSO:</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sistema profundo la vena femoral comun, femoral profunda, femoral, poplitea y venas tibiales se encuentran permeables con adecuado flujo a la aplicacion Doppler color, sin evidencia de reflujo a la exploracion espectral con maniobra de valsalva. Sin evidencia de incompetencia valvular en ningun nivel.</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observan algunas colaterales varicosas tributarias a vensa safena mayor en tercio distal en ambas piernas. El resto del sistema superficial sin alteraciones en el estudio.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AMBOS MIEMBROS PELVICOS MOSTRANDO:</w:t>
      </w:r>
    </w:p>
    <w:p>
      <w:pPr>
        <w:numPr>
          <w:ilvl w:val="0"/>
          <w:numId w:val="9"/>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PLACAS DE ATEROMA CALCIFICADAS QUE CONDICIONAN SITIOS DE ESTENOSIS MULTINIVEL CON HALLAZGOS DE INSUFICIENCIA ARTERIAL PERIFERICA. </w:t>
      </w:r>
    </w:p>
    <w:p>
      <w:pPr>
        <w:numPr>
          <w:ilvl w:val="0"/>
          <w:numId w:val="9"/>
        </w:numPr>
        <w:spacing w:before="0" w:after="0" w:line="240"/>
        <w:ind w:right="0" w:left="144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MIEMBRO PELVICO IZQUIERDO PORTADORA DE INJERTO DE BYPASS FEMOROPOPLITEO QUE MUESTRA ESTENOSIS DE SU EXTREMO PROXIMAL CONDICIONANDO CAMBIOS HEMODINAMICOS EN LA PIERNA DISTAL.</w:t>
      </w:r>
    </w:p>
    <w:p>
      <w:pPr>
        <w:numPr>
          <w:ilvl w:val="0"/>
          <w:numId w:val="9"/>
        </w:numPr>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EDEMA PERIFERICO DEL INJERTO, SIN EVIDENCIA DE COLECCIONES. </w:t>
      </w:r>
    </w:p>
    <w:p>
      <w:pPr>
        <w:numPr>
          <w:ilvl w:val="0"/>
          <w:numId w:val="9"/>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SISTEMA VENOSO SUPERFICIAL Y PROFUNDO PERMEABLE SIN EVIDENCIA DE TROMBOSIS.</w:t>
      </w:r>
    </w:p>
    <w:p>
      <w:pPr>
        <w:numPr>
          <w:ilvl w:val="0"/>
          <w:numId w:val="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COLATERALES VENOSAS TRIBUTARIAS A LA VENA SAFENA MAYOR EN AMBAS PIERNAS. </w:t>
      </w: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